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Arial" w:hAnsi="Arial" w:cs="Arial"/>
          <w:lang w:val="en-US" w:eastAsia="zh-CN"/>
        </w:rPr>
      </w:pPr>
      <w:r>
        <w:rPr>
          <w:rFonts w:hint="eastAsia" w:ascii="Arial" w:hAnsi="Arial" w:cs="Arial"/>
          <w:sz w:val="32"/>
          <w:szCs w:val="32"/>
          <w:lang w:val="en-US" w:eastAsia="zh-CN"/>
        </w:rPr>
        <w:t>计算机网络体系结构实验报告</w:t>
      </w:r>
    </w:p>
    <w:p>
      <w:pPr>
        <w:rPr>
          <w:rFonts w:hint="eastAsia" w:ascii="Arial" w:hAnsi="Arial" w:cs="Arial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Arial" w:hAnsi="Arial" w:cs="Arial"/>
          <w:u w:val="single"/>
          <w:lang w:val="en-US" w:eastAsia="zh-CN"/>
        </w:rPr>
      </w:pPr>
      <w:r>
        <w:rPr>
          <w:rFonts w:hint="eastAsia" w:ascii="Arial" w:hAnsi="Arial" w:cs="Arial"/>
          <w:lang w:val="en-US" w:eastAsia="zh-CN"/>
        </w:rPr>
        <w:t>选课序号</w:t>
      </w:r>
      <w:r>
        <w:rPr>
          <w:rFonts w:hint="eastAsia" w:ascii="Arial" w:hAnsi="Arial" w:cs="Arial"/>
          <w:u w:val="single"/>
          <w:lang w:val="en-US" w:eastAsia="zh-CN"/>
        </w:rPr>
        <w:t xml:space="preserve">   44   </w:t>
      </w:r>
      <w:r>
        <w:rPr>
          <w:rFonts w:hint="eastAsia" w:ascii="Arial" w:hAnsi="Arial" w:cs="Arial"/>
          <w:u w:val="none"/>
          <w:lang w:val="en-US" w:eastAsia="zh-CN"/>
        </w:rPr>
        <w:t>专业</w:t>
      </w:r>
      <w:r>
        <w:rPr>
          <w:rFonts w:hint="eastAsia" w:ascii="Arial" w:hAnsi="Arial" w:cs="Arial"/>
          <w:u w:val="single"/>
          <w:lang w:val="en-US" w:eastAsia="zh-CN"/>
        </w:rPr>
        <w:t xml:space="preserve">  网络工程     </w:t>
      </w:r>
      <w:r>
        <w:rPr>
          <w:rFonts w:hint="eastAsia" w:ascii="Arial" w:hAnsi="Arial" w:cs="Arial"/>
          <w:u w:val="none"/>
          <w:lang w:val="en-US" w:eastAsia="zh-CN"/>
        </w:rPr>
        <w:t>班级</w:t>
      </w:r>
      <w:r>
        <w:rPr>
          <w:rFonts w:hint="eastAsia" w:ascii="Arial" w:hAnsi="Arial" w:cs="Arial"/>
          <w:u w:val="single"/>
          <w:lang w:val="en-US" w:eastAsia="zh-CN"/>
        </w:rPr>
        <w:t xml:space="preserve">   2  </w:t>
      </w:r>
      <w:r>
        <w:rPr>
          <w:rFonts w:hint="eastAsia" w:ascii="Arial" w:hAnsi="Arial" w:cs="Arial"/>
          <w:u w:val="none"/>
          <w:lang w:val="en-US" w:eastAsia="zh-CN"/>
        </w:rPr>
        <w:t>学号</w:t>
      </w:r>
      <w:r>
        <w:rPr>
          <w:rFonts w:hint="eastAsia" w:ascii="Arial" w:hAnsi="Arial" w:cs="Arial"/>
          <w:u w:val="single"/>
          <w:lang w:val="en-US" w:eastAsia="zh-CN"/>
        </w:rPr>
        <w:t xml:space="preserve">  2220193816 </w:t>
      </w:r>
      <w:r>
        <w:rPr>
          <w:rFonts w:hint="eastAsia" w:ascii="Arial" w:hAnsi="Arial" w:cs="Arial"/>
          <w:u w:val="none"/>
          <w:lang w:val="en-US" w:eastAsia="zh-CN"/>
        </w:rPr>
        <w:t>学生姓名</w:t>
      </w:r>
      <w:r>
        <w:rPr>
          <w:rFonts w:hint="eastAsia" w:ascii="Arial" w:hAnsi="Arial" w:cs="Arial"/>
          <w:u w:val="single"/>
          <w:lang w:val="en-US" w:eastAsia="zh-CN"/>
        </w:rPr>
        <w:t xml:space="preserve"> 赤凯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Arial" w:hAnsi="Arial" w:cs="Arial"/>
          <w:u w:val="single"/>
          <w:lang w:val="en-US" w:eastAsia="zh-CN"/>
        </w:rPr>
      </w:pPr>
      <w:r>
        <w:rPr>
          <w:rFonts w:hint="eastAsia" w:ascii="Arial" w:hAnsi="Arial" w:cs="Arial"/>
          <w:u w:val="none"/>
          <w:lang w:val="en-US" w:eastAsia="zh-CN"/>
        </w:rPr>
        <w:t>课程名称</w:t>
      </w:r>
      <w:r>
        <w:rPr>
          <w:rFonts w:hint="eastAsia" w:ascii="Arial" w:hAnsi="Arial" w:cs="Arial"/>
          <w:sz w:val="18"/>
          <w:szCs w:val="18"/>
          <w:u w:val="single"/>
          <w:lang w:val="en-US" w:eastAsia="zh-CN"/>
        </w:rPr>
        <w:t>计算机网络体系结构实验</w:t>
      </w:r>
      <w:r>
        <w:rPr>
          <w:rFonts w:hint="eastAsia" w:ascii="Arial" w:hAnsi="Arial" w:cs="Arial"/>
          <w:u w:val="single"/>
          <w:lang w:val="en-US" w:eastAsia="zh-CN"/>
        </w:rPr>
        <w:t xml:space="preserve"> </w:t>
      </w:r>
      <w:r>
        <w:rPr>
          <w:rFonts w:hint="eastAsia" w:ascii="Arial" w:hAnsi="Arial" w:cs="Arial"/>
          <w:u w:val="none"/>
          <w:lang w:val="en-US" w:eastAsia="zh-CN"/>
        </w:rPr>
        <w:t>实验时间7.15</w:t>
      </w:r>
      <w:r>
        <w:rPr>
          <w:rFonts w:hint="eastAsia" w:ascii="Arial" w:hAnsi="Arial" w:cs="Arial"/>
          <w:u w:val="single"/>
          <w:lang w:val="en-US" w:eastAsia="zh-CN"/>
        </w:rPr>
        <w:t xml:space="preserve">  </w:t>
      </w:r>
      <w:r>
        <w:rPr>
          <w:rFonts w:hint="eastAsia" w:ascii="Arial" w:hAnsi="Arial" w:cs="Arial"/>
          <w:u w:val="none"/>
          <w:lang w:val="en-US" w:eastAsia="zh-CN"/>
        </w:rPr>
        <w:t>实验名称</w:t>
      </w:r>
      <w:r>
        <w:rPr>
          <w:rFonts w:hint="eastAsia" w:ascii="Arial" w:hAnsi="Arial" w:cs="Arial"/>
          <w:color w:val="000000" w:themeColor="text1"/>
          <w:sz w:val="18"/>
          <w:szCs w:val="18"/>
          <w:u w:val="single"/>
          <w:lang w:val="en-US" w:eastAsia="zh-CN"/>
          <w14:textFill>
            <w14:solidFill>
              <w14:schemeClr w14:val="tx1"/>
            </w14:solidFill>
          </w14:textFill>
        </w:rPr>
        <w:t>数据包协议分析实现</w:t>
      </w:r>
      <w:r>
        <w:rPr>
          <w:rFonts w:hint="eastAsia" w:ascii="Arial" w:hAnsi="Arial" w:cs="Arial"/>
          <w:u w:val="none"/>
          <w:lang w:val="en-US" w:eastAsia="zh-CN"/>
        </w:rPr>
        <w:t>实验成绩</w:t>
      </w:r>
      <w:r>
        <w:rPr>
          <w:rFonts w:hint="eastAsia" w:ascii="Arial" w:hAnsi="Arial" w:cs="Arial"/>
          <w:u w:val="single"/>
          <w:lang w:val="en-US" w:eastAsia="zh-CN"/>
        </w:rPr>
        <w:t xml:space="preserve">         </w:t>
      </w:r>
      <w:r>
        <w:rPr>
          <w:rFonts w:hint="eastAsia" w:ascii="Arial" w:hAnsi="Arial" w:cs="Arial"/>
          <w:u w:val="none"/>
          <w:lang w:val="en-US" w:eastAsia="zh-CN"/>
        </w:rPr>
        <w:t xml:space="preserve">  </w:t>
      </w:r>
    </w:p>
    <w:p>
      <w:pPr>
        <w:rPr>
          <w:rFonts w:hint="default" w:ascii="Arial" w:hAnsi="Arial" w:cs="Arial"/>
          <w:u w:val="singl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38735</wp:posOffset>
                </wp:positionV>
                <wp:extent cx="5794375" cy="19050"/>
                <wp:effectExtent l="0" t="13970" r="12065" b="2794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41705" y="2181225"/>
                          <a:ext cx="5794375" cy="19050"/>
                        </a:xfrm>
                        <a:prstGeom prst="line">
                          <a:avLst/>
                        </a:prstGeom>
                        <a:ln w="28575" cmpd="dbl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" o:spid="_x0000_s1026" o:spt="20" style="position:absolute;left:0pt;margin-left:-10pt;margin-top:3.05pt;height:1.5pt;width:456.25pt;z-index:251661312;mso-width-relative:page;mso-height-relative:page;" filled="f" stroked="t" coordsize="21600,21600" o:gfxdata="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FgAAAGRycy9QSwECFAAUAAAACACHTuJAe4myjNUAAAAHAQAA&#10;DwAAAAAAAAABACAAAAA4AAAAZHJzL2Rvd25yZXYueG1sUEsBAhQAFAAAAAgAh07iQN/zPuHNAQAA&#10;XAMAAA4AAAAAAAAAAQAgAAAAOgEAAGRycy9lMm9Eb2MueG1sUEsFBgAAAAAGAAYAWQEAAHkFAAAA&#10;AA==&#10;">
                <v:fill on="f" focussize="0,0"/>
                <v:stroke weight="2.25pt" color="#000000 [3213]" linestyle="thinThin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2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实验内容：</w:t>
      </w:r>
    </w:p>
    <w:p>
      <w:pPr>
        <w:pStyle w:val="15"/>
        <w:numPr>
          <w:ilvl w:val="0"/>
          <w:numId w:val="0"/>
        </w:numPr>
        <w:snapToGrid w:val="0"/>
        <w:spacing w:line="360" w:lineRule="auto"/>
        <w:ind w:leftChars="0"/>
        <w:rPr>
          <w:rFonts w:hint="default" w:ascii="宋体" w:hAnsi="宋体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使用pcap库制作一个抓包工具</w:t>
      </w:r>
    </w:p>
    <w:p>
      <w:pPr>
        <w:pStyle w:val="2"/>
        <w:numPr>
          <w:ilvl w:val="0"/>
          <w:numId w:val="1"/>
        </w:numPr>
        <w:bidi w:val="0"/>
      </w:pPr>
      <w:r>
        <w:t>实验目的</w:t>
      </w:r>
      <w:r>
        <w:rPr>
          <w:rFonts w:hint="eastAsia"/>
        </w:rPr>
        <w:t>：</w:t>
      </w:r>
    </w:p>
    <w:p>
      <w:pPr>
        <w:numPr>
          <w:ilvl w:val="0"/>
          <w:numId w:val="2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加强对网络协议的理解</w:t>
      </w:r>
    </w:p>
    <w:p>
      <w:pPr>
        <w:numPr>
          <w:ilvl w:val="0"/>
          <w:numId w:val="2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锻炼编程能力</w:t>
      </w:r>
    </w:p>
    <w:p>
      <w:pPr>
        <w:numPr>
          <w:ilvl w:val="0"/>
          <w:numId w:val="2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培养查阅文献的能力</w:t>
      </w:r>
      <w:bookmarkStart w:id="0" w:name="_GoBack"/>
      <w:bookmarkEnd w:id="0"/>
    </w:p>
    <w:p>
      <w:pPr>
        <w:pStyle w:val="2"/>
        <w:numPr>
          <w:ilvl w:val="0"/>
          <w:numId w:val="1"/>
        </w:numPr>
        <w:bidi w:val="0"/>
        <w:ind w:left="480" w:leftChars="0" w:hanging="480" w:firstLineChars="0"/>
      </w:pPr>
      <w:r>
        <w:rPr>
          <w:rFonts w:hint="eastAsia"/>
        </w:rPr>
        <w:t>实验要求：</w:t>
      </w:r>
    </w:p>
    <w:p>
      <w:pPr>
        <w:snapToGrid w:val="0"/>
        <w:spacing w:line="360" w:lineRule="auto"/>
        <w:ind w:left="991" w:leftChars="472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（1）掌据原始套接字（raw socket）或Winpcap的使用方法；掌握数据包捕获和数据包分析的相关知识；</w:t>
      </w:r>
    </w:p>
    <w:p>
      <w:pPr>
        <w:snapToGrid w:val="0"/>
        <w:spacing w:line="360" w:lineRule="auto"/>
        <w:ind w:left="991" w:leftChars="472"/>
        <w:rPr>
          <w:rFonts w:hint="eastAsia" w:ascii="宋体" w:hAnsi="宋体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/>
          <w:sz w:val="24"/>
          <w:szCs w:val="24"/>
        </w:rPr>
        <w:t>（2）</w:t>
      </w:r>
      <w:r>
        <w:rPr>
          <w:rFonts w:hint="eastAsia" w:ascii="宋体" w:hAnsi="宋体" w:eastAsia="宋体" w:cs="Times New Roman"/>
          <w:kern w:val="2"/>
          <w:sz w:val="24"/>
          <w:szCs w:val="24"/>
          <w:lang w:val="en-US" w:eastAsia="zh-CN" w:bidi="ar-SA"/>
        </w:rPr>
        <w:t>实现数据包的捕获、分析，并保存</w:t>
      </w:r>
      <w:r>
        <w:rPr>
          <w:rFonts w:hint="eastAsia" w:ascii="宋体" w:hAnsi="宋体" w:cs="Times New Roman"/>
          <w:kern w:val="2"/>
          <w:sz w:val="24"/>
          <w:szCs w:val="24"/>
          <w:lang w:val="en-US" w:eastAsia="zh-CN" w:bidi="ar-SA"/>
        </w:rPr>
        <w:t>捕获的数据包</w:t>
      </w:r>
      <w:r>
        <w:rPr>
          <w:rFonts w:hint="eastAsia" w:ascii="宋体" w:hAnsi="宋体" w:eastAsia="宋体" w:cs="Times New Roman"/>
          <w:kern w:val="2"/>
          <w:sz w:val="24"/>
          <w:szCs w:val="24"/>
          <w:lang w:val="en-US" w:eastAsia="zh-CN" w:bidi="ar-SA"/>
        </w:rPr>
        <w:t>；</w:t>
      </w:r>
    </w:p>
    <w:p>
      <w:pPr>
        <w:spacing w:line="360" w:lineRule="auto"/>
        <w:ind w:firstLine="960" w:firstLineChars="4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（3）根据捕获的信息进行统计分析，实时流量监测等；</w:t>
      </w:r>
    </w:p>
    <w:p>
      <w:pPr>
        <w:spacing w:line="360" w:lineRule="auto"/>
        <w:ind w:firstLine="960" w:firstLineChars="4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（4）改写数据包内容并发送；</w:t>
      </w:r>
    </w:p>
    <w:p>
      <w:pPr>
        <w:spacing w:line="360" w:lineRule="auto"/>
        <w:ind w:firstLine="960" w:firstLineChars="4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（5）交互界面良好；</w:t>
      </w:r>
    </w:p>
    <w:p>
      <w:pPr>
        <w:spacing w:line="360" w:lineRule="auto"/>
        <w:ind w:firstLine="960" w:firstLineChars="4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（6）提高综合运用文献的能力。</w:t>
      </w:r>
    </w:p>
    <w:p>
      <w:pPr>
        <w:pStyle w:val="2"/>
        <w:bidi w:val="0"/>
      </w:pPr>
      <w:r>
        <w:rPr>
          <w:rFonts w:hint="eastAsia"/>
        </w:rPr>
        <w:t>四、系统环境、开发工具简介（写清楚开发环境配置步骤，若有需要，可截图说明）</w:t>
      </w: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Style w:val="19"/>
          <w:rFonts w:hint="eastAsia"/>
          <w:lang w:val="en-US" w:eastAsia="zh-CN"/>
        </w:rPr>
        <w:t>系统环境</w:t>
      </w:r>
      <w:r>
        <w:rPr>
          <w:rFonts w:hint="eastAsia" w:ascii="宋体" w:hAnsi="宋体"/>
          <w:sz w:val="24"/>
          <w:szCs w:val="24"/>
          <w:lang w:val="en-US" w:eastAsia="zh-CN"/>
        </w:rPr>
        <w:t>：                   Manjaro Linux 5.10</w:t>
      </w:r>
    </w:p>
    <w:p>
      <w:pPr>
        <w:spacing w:line="360" w:lineRule="auto"/>
        <w:ind w:firstLine="480"/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67325" cy="2794635"/>
            <wp:effectExtent l="0" t="0" r="9525" b="5715"/>
            <wp:docPr id="3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Style w:val="19"/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Style w:val="19"/>
          <w:rFonts w:hint="eastAsia"/>
          <w:lang w:val="en-US" w:eastAsia="zh-CN"/>
        </w:rPr>
        <w:t>开发工具</w:t>
      </w:r>
      <w:r>
        <w:rPr>
          <w:rFonts w:hint="eastAsia"/>
          <w:lang w:val="en-US" w:eastAsia="zh-CN"/>
        </w:rPr>
        <w:t>：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sz w:val="24"/>
          <w:szCs w:val="24"/>
          <w:lang w:val="en-US" w:eastAsia="zh-CN"/>
        </w:rPr>
        <w:t>QCreator :   Qt 框架的官方IDE ，对Qt应用的编写支持很好。同时也支持C/C++ 语言的编写</w:t>
      </w:r>
    </w:p>
    <w:p>
      <w:pPr>
        <w:spacing w:line="360" w:lineRule="auto"/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5273040" cy="2809240"/>
            <wp:effectExtent l="0" t="0" r="3810" b="10160"/>
            <wp:docPr id="4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Qt Designer :  用来设计 Qt 的 UI 接口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</w:pPr>
      <w:r>
        <w:drawing>
          <wp:inline distT="0" distB="0" distL="114300" distR="114300">
            <wp:extent cx="5258435" cy="2715895"/>
            <wp:effectExtent l="0" t="0" r="18415" b="8255"/>
            <wp:docPr id="5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环境配置：</w:t>
      </w:r>
    </w:p>
    <w:p>
      <w:pPr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4"/>
          <w:szCs w:val="24"/>
          <w:lang w:val="en-US" w:eastAsia="zh-CN"/>
        </w:rPr>
        <w:t xml:space="preserve"> 在 Linux 下，直接安装 libpcap 库，即可使用。但是在编译时要进行相应的链接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使用gcc 编译的命令如下：</w:t>
      </w:r>
    </w:p>
    <w:p>
      <w:pPr>
        <w:spacing w:line="360" w:lineRule="auto"/>
      </w:pPr>
      <w:r>
        <w:drawing>
          <wp:inline distT="0" distB="0" distL="114300" distR="114300">
            <wp:extent cx="5273040" cy="351790"/>
            <wp:effectExtent l="0" t="0" r="3810" b="10160"/>
            <wp:docPr id="6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在工程中，要在 makefike 文件中 指明 依赖关系：</w:t>
      </w:r>
    </w:p>
    <w:p>
      <w:pPr>
        <w:spacing w:line="360" w:lineRule="auto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5270500" cy="1689735"/>
            <wp:effectExtent l="0" t="0" r="6350" b="5715"/>
            <wp:docPr id="7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另外，还要在相关 C 的库前面加上C++ 的宏定义</w:t>
      </w:r>
    </w:p>
    <w:p>
      <w:pPr>
        <w:spacing w:line="360" w:lineRule="auto"/>
      </w:pPr>
      <w:r>
        <w:drawing>
          <wp:inline distT="0" distB="0" distL="114300" distR="114300">
            <wp:extent cx="5272405" cy="3897630"/>
            <wp:effectExtent l="0" t="0" r="4445" b="7620"/>
            <wp:docPr id="8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</w:p>
    <w:p>
      <w:pPr>
        <w:spacing w:line="360" w:lineRule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这样就可以进行开发了</w:t>
      </w:r>
    </w:p>
    <w:p>
      <w:pPr>
        <w:pStyle w:val="2"/>
        <w:bidi w:val="0"/>
      </w:pPr>
      <w:r>
        <w:rPr>
          <w:rFonts w:hint="eastAsia"/>
        </w:rPr>
        <w:t>五、实验原理</w:t>
      </w:r>
    </w:p>
    <w:p>
      <w:pPr>
        <w:spacing w:line="360" w:lineRule="auto"/>
        <w:rPr>
          <w:rFonts w:hint="eastAsia" w:ascii="宋体" w:hAnsi="宋体"/>
          <w:sz w:val="24"/>
          <w:szCs w:val="24"/>
          <w:lang w:eastAsia="zh-CN"/>
        </w:rPr>
      </w:pPr>
      <w:r>
        <w:rPr>
          <w:rFonts w:hint="eastAsia" w:ascii="宋体" w:hAnsi="宋体"/>
          <w:sz w:val="24"/>
          <w:szCs w:val="24"/>
        </w:rPr>
        <w:t xml:space="preserve">      </w:t>
      </w:r>
      <w:r>
        <w:rPr>
          <w:rFonts w:hint="eastAsia" w:ascii="宋体" w:hAnsi="宋体"/>
          <w:sz w:val="24"/>
          <w:szCs w:val="24"/>
          <w:lang w:eastAsia="zh-CN"/>
        </w:rPr>
        <w:t>程序多线程进行，一个线程进行数据报的抓取，一个线程进行数据内容的分析和在屏幕的输出。</w:t>
      </w: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其中libpcap 库用来进行数据报的抓取，基于Qt的图形化界面用来输出数据。libnet库 进行数据报的发送。 </w:t>
      </w:r>
    </w:p>
    <w:p>
      <w:pPr>
        <w:spacing w:line="360" w:lineRule="auto"/>
        <w:rPr>
          <w:rFonts w:hint="default" w:ascii="宋体" w:hAnsi="宋体"/>
          <w:sz w:val="24"/>
          <w:szCs w:val="24"/>
          <w:lang w:val="en-US" w:eastAsia="zh-CN"/>
        </w:rPr>
      </w:pPr>
    </w:p>
    <w:p>
      <w:pPr>
        <w:pStyle w:val="2"/>
        <w:bidi w:val="0"/>
      </w:pPr>
      <w:r>
        <w:t>六</w:t>
      </w:r>
      <w:r>
        <w:rPr>
          <w:rFonts w:hint="eastAsia"/>
        </w:rPr>
        <w:t>、程序设计</w:t>
      </w:r>
    </w:p>
    <w:p>
      <w:pPr>
        <w:pStyle w:val="3"/>
        <w:bidi w:val="0"/>
      </w:pPr>
      <w:r>
        <w:rPr>
          <w:rFonts w:hint="eastAsia"/>
        </w:rPr>
        <w:t>（1）程序设计思想（</w:t>
      </w:r>
      <w:r>
        <w:rPr>
          <w:rFonts w:hint="eastAsia"/>
          <w:lang w:val="en-US" w:eastAsia="zh-CN"/>
        </w:rPr>
        <w:t>数据流图、</w:t>
      </w:r>
      <w:r>
        <w:rPr>
          <w:rFonts w:hint="eastAsia"/>
        </w:rPr>
        <w:t>算法、程序流程图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主要的数据结构</w:t>
      </w:r>
      <w:r>
        <w:rPr>
          <w:rFonts w:hint="eastAsia"/>
        </w:rPr>
        <w:t>等）</w:t>
      </w:r>
    </w:p>
    <w:p>
      <w:pPr>
        <w:spacing w:line="360" w:lineRule="auto"/>
        <w:ind w:firstLine="720" w:firstLineChars="300"/>
        <w:rPr>
          <w:rStyle w:val="20"/>
          <w:rFonts w:hint="eastAsia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</w:t>
      </w:r>
      <w:r>
        <w:rPr>
          <w:rStyle w:val="20"/>
          <w:rFonts w:hint="eastAsia"/>
          <w:lang w:val="en-US" w:eastAsia="zh-CN"/>
        </w:rPr>
        <w:t>数据流图：</w:t>
      </w:r>
    </w:p>
    <w:p>
      <w:pPr>
        <w:spacing w:line="360" w:lineRule="auto"/>
        <w:ind w:firstLine="720" w:firstLineChars="30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</w:t>
      </w:r>
      <w:r>
        <w:rPr>
          <w:rFonts w:hint="default" w:ascii="宋体" w:hAnsi="宋体"/>
          <w:sz w:val="24"/>
          <w:szCs w:val="24"/>
          <w:lang w:val="en-US" w:eastAsia="zh-CN"/>
        </w:rPr>
        <w:drawing>
          <wp:inline distT="0" distB="0" distL="114300" distR="114300">
            <wp:extent cx="5772150" cy="5073650"/>
            <wp:effectExtent l="0" t="0" r="0" b="0"/>
            <wp:docPr id="9" name="Picture 9" descr="数据流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数据流图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</w:t>
      </w:r>
    </w:p>
    <w:p>
      <w:pPr>
        <w:pStyle w:val="5"/>
        <w:numPr>
          <w:ilvl w:val="0"/>
          <w:numId w:val="0"/>
        </w:numPr>
        <w:bidi w:val="0"/>
        <w:ind w:firstLine="28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1.主函数的实现</w:t>
      </w: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主函数mainwindow 进行UI 界面的绘制和公共数据的设置。</w:t>
      </w:r>
    </w:p>
    <w:p>
      <w:pPr>
        <w:numPr>
          <w:ilvl w:val="0"/>
          <w:numId w:val="0"/>
        </w:numPr>
        <w:spacing w:line="360" w:lineRule="auto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使用可变数组来 存放 数据信息块，捕捉的数据报，以及设备   </w:t>
      </w:r>
    </w:p>
    <w:p>
      <w:pPr>
        <w:numPr>
          <w:ilvl w:val="0"/>
          <w:numId w:val="0"/>
        </w:numPr>
        <w:spacing w:line="360" w:lineRule="auto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33975" cy="1000125"/>
            <wp:effectExtent l="0" t="0" r="9525" b="9525"/>
            <wp:docPr id="21" name="Picture 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存放一些和 libpacp库抓包有关的数据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4238625" cy="3533775"/>
            <wp:effectExtent l="0" t="0" r="9525" b="9525"/>
            <wp:docPr id="22" name="Picture 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840" w:leftChars="0"/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初始化界面：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4328795"/>
            <wp:effectExtent l="0" t="0" r="5715" b="14605"/>
            <wp:docPr id="23" name="Picture 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ind w:firstLine="240" w:firstLineChars="1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通过API 读取设备，将它们存在一个全局数组里，用于将来切换抓包设备</w:t>
      </w:r>
    </w:p>
    <w:p>
      <w:pPr>
        <w:numPr>
          <w:ilvl w:val="0"/>
          <w:numId w:val="0"/>
        </w:numPr>
        <w:spacing w:line="360" w:lineRule="auto"/>
        <w:ind w:firstLine="210" w:firstLine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61285"/>
            <wp:effectExtent l="0" t="0" r="2540" b="5715"/>
            <wp:docPr id="24" name="Picture 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20"/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2. 数据报的捕捉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  基于libpcap 库的 API 进行相应的操作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  这部分主要在 mainwindows 类的 </w:t>
      </w:r>
      <w:r>
        <w:t>on_startButton_clicked()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  函数 和 线程类 captureThread 实现。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  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  Qt 的 按键操作 是 用信号函数来进行的，当点击start 按钮时，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  执行on_startButton_clicked() 函数。</w:t>
      </w:r>
    </w:p>
    <w:p>
      <w:pPr>
        <w:numPr>
          <w:ilvl w:val="0"/>
          <w:numId w:val="0"/>
        </w:numPr>
        <w:spacing w:line="360" w:lineRule="auto"/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69865" cy="4887595"/>
            <wp:effectExtent l="0" t="0" r="6985" b="8255"/>
            <wp:docPr id="18" name="Picture 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函数首先从</w:t>
      </w:r>
      <w:r>
        <w:rPr>
          <w:rFonts w:hint="eastAsia"/>
          <w:sz w:val="24"/>
          <w:szCs w:val="24"/>
          <w:lang w:val="en-US" w:eastAsia="zh-CN"/>
        </w:rPr>
        <w:t xml:space="preserve"> 条件栏里 读取过滤条件，通过相关的API 函数进行编译。</w:t>
      </w: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 条件输入栏变为不可输入，网卡选择栏变为不可改变，start 按钮变为不可点击同时变为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runing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，stop按钮变为 可以点击 .</w:t>
      </w: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进程标识isrun变为1,抓包进程启动。</w:t>
      </w:r>
    </w:p>
    <w:p>
      <w:pPr>
        <w:numPr>
          <w:ilvl w:val="0"/>
          <w:numId w:val="0"/>
        </w:numPr>
        <w:spacing w:line="360" w:lineRule="auto"/>
        <w:ind w:firstLine="420" w:firstLineChars="200"/>
      </w:pPr>
      <w:r>
        <w:drawing>
          <wp:inline distT="0" distB="0" distL="114300" distR="114300">
            <wp:extent cx="5271135" cy="4963795"/>
            <wp:effectExtent l="0" t="0" r="5715" b="8255"/>
            <wp:docPr id="20" name="Picture 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captureThread 类继承自 QThread,重写了run()函数</w:t>
      </w:r>
      <w:r>
        <w:rPr>
          <w:rFonts w:hint="eastAsia"/>
          <w:lang w:val="en-US" w:eastAsia="zh-CN"/>
        </w:rPr>
        <w:t>。</w:t>
      </w:r>
      <w:r>
        <w:rPr>
          <w:rFonts w:hint="eastAsia"/>
          <w:b/>
          <w:bCs/>
          <w:sz w:val="32"/>
          <w:szCs w:val="32"/>
          <w:lang w:val="en-US" w:eastAsia="zh-CN"/>
        </w:rPr>
        <w:t>这里设置一个运行判断条件 isrun,用来判断进程是否运行</w:t>
      </w:r>
      <w:r>
        <w:rPr>
          <w:rFonts w:hint="eastAsia"/>
          <w:sz w:val="32"/>
          <w:szCs w:val="32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当isrun 标识符 为1 时，从mainwindow类中读取设备，循环执行pcap_next_ex函数，抓取数据报并将它和它的头部信息循环保存在数组里，然后刷新视图。这里设置了错误信息，用来提示。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数据报的解析和视图的刷新。</w:t>
      </w:r>
    </w:p>
    <w:p>
      <w:pPr>
        <w:numPr>
          <w:ilvl w:val="0"/>
          <w:numId w:val="0"/>
        </w:numPr>
        <w:spacing w:line="360" w:lineRule="auto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702935" cy="3390900"/>
            <wp:effectExtent l="0" t="0" r="12065" b="0"/>
            <wp:docPr id="27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3515" cy="3709035"/>
            <wp:effectExtent l="0" t="0" r="13335" b="5715"/>
            <wp:docPr id="28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4310" cy="4728845"/>
            <wp:effectExtent l="0" t="0" r="2540" b="14605"/>
            <wp:docPr id="29" name="Picture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当执行刷新操作的同时进行数据报的解析。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如果数据队列比视图列表大，循环读取数据报分析，从</w:t>
      </w:r>
      <w:r>
        <w:rPr>
          <w:rFonts w:hint="eastAsia"/>
          <w:sz w:val="24"/>
          <w:szCs w:val="24"/>
          <w:lang w:val="en-US" w:eastAsia="zh-CN"/>
        </w:rPr>
        <w:t xml:space="preserve"> pkthdr-list 读取一个 pacp_pkthdr结构体，这是 API 中封装好的，从中读取数据包的长度，捕获长度，以及时间，将他们插入到表格中。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从数据报队列中读取相应的数据报，类型为u_char* ,此时指针在数据报的首部，即以太网首部位置，此时将它强制类型转化为 eth_hd 结构体指针，这个结构体是事先定义好的，用来划分首部，之后从结构体中直接找出以太网首部信息插入列表。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8595" cy="988060"/>
            <wp:effectExtent l="0" t="0" r="8255" b="2540"/>
            <wp:docPr id="30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首部定义如下：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3886200" cy="1819275"/>
            <wp:effectExtent l="0" t="0" r="0" b="9525"/>
            <wp:docPr id="31" name="Picture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类似的，处理各部分首部信息，将其插入视图。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发送</w:t>
      </w:r>
      <w:r>
        <w:rPr>
          <w:rFonts w:hint="eastAsia"/>
          <w:lang w:val="en-US" w:eastAsia="zh-CN"/>
        </w:rPr>
        <w:t>arp报文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 libnet 库进行数据报的封装，可以指定源IP和MAC ，目的IP和MAC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发送一个空的arp报文，对同一个局域网主机可以发送大量arp报文，使其arp缓存混乱，造成断网。</w:t>
      </w:r>
    </w:p>
    <w:p>
      <w:pPr>
        <w:numPr>
          <w:ilvl w:val="0"/>
          <w:numId w:val="0"/>
        </w:numPr>
        <w:spacing w:line="360" w:lineRule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418840"/>
            <wp:effectExtent l="0" t="0" r="3810" b="10160"/>
            <wp:docPr id="14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67485"/>
            <wp:effectExtent l="0" t="0" r="3810" b="18415"/>
            <wp:docPr id="26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程序流程图：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5216525"/>
            <wp:effectExtent l="0" t="0" r="0" b="0"/>
            <wp:docPr id="32" name="Picture 32" descr="Untitled Diagra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Untitled Diagram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主要的数据结构：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可变数组： vector 用来储存抓包数据</w:t>
      </w:r>
    </w:p>
    <w:p>
      <w:pPr>
        <w:numPr>
          <w:ilvl w:val="0"/>
          <w:numId w:val="0"/>
        </w:numPr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容错处理及可移植性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每个输入加入了错误检测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在没有网卡权限时，不能打开程序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155700"/>
            <wp:effectExtent l="0" t="0" r="5080" b="6350"/>
            <wp:docPr id="40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如在运行时不能改变 过滤条件 和 网卡设备，也不能重复点击start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4962525" cy="1047750"/>
            <wp:effectExtent l="0" t="0" r="9525" b="0"/>
            <wp:docPr id="37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在输入</w:t>
      </w:r>
      <w:r>
        <w:rPr>
          <w:rFonts w:hint="eastAsia"/>
          <w:sz w:val="24"/>
          <w:szCs w:val="24"/>
          <w:lang w:val="en-US" w:eastAsia="zh-CN"/>
        </w:rPr>
        <w:t>MAC 和 IP 的时候，不符合格式会报错，不能运行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865" cy="5466080"/>
            <wp:effectExtent l="0" t="0" r="6985" b="1270"/>
            <wp:docPr id="41" name="Picture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使用</w:t>
      </w:r>
      <w:r>
        <w:rPr>
          <w:rFonts w:hint="eastAsia"/>
          <w:sz w:val="24"/>
          <w:szCs w:val="24"/>
          <w:lang w:val="en-US" w:eastAsia="zh-CN"/>
        </w:rPr>
        <w:t xml:space="preserve"> Qt 框架做图形化界面，可以较好的在不同平台进行移植</w:t>
      </w: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主要的</w:t>
      </w:r>
      <w:r>
        <w:rPr>
          <w:rFonts w:hint="eastAsia"/>
        </w:rPr>
        <w:t>程序模块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</w:t>
      </w:r>
      <w:r>
        <w:rPr>
          <w:rStyle w:val="20"/>
          <w:rFonts w:hint="eastAsia"/>
          <w:lang w:val="en-US" w:eastAsia="zh-CN"/>
        </w:rPr>
        <w:t xml:space="preserve"> 主界面</w:t>
      </w:r>
      <w:r>
        <w:rPr>
          <w:rFonts w:hint="eastAsia" w:ascii="宋体" w:hAnsi="宋体"/>
          <w:sz w:val="24"/>
          <w:szCs w:val="24"/>
          <w:lang w:val="en-US" w:eastAsia="zh-CN"/>
        </w:rPr>
        <w:t>：</w:t>
      </w:r>
    </w:p>
    <w:p>
      <w:pPr>
        <w:numPr>
          <w:ilvl w:val="0"/>
          <w:numId w:val="0"/>
        </w:numPr>
        <w:spacing w:line="360" w:lineRule="auto"/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     </w:t>
      </w:r>
      <w:r>
        <w:drawing>
          <wp:inline distT="0" distB="0" distL="114300" distR="114300">
            <wp:extent cx="5266690" cy="2959735"/>
            <wp:effectExtent l="0" t="0" r="10160" b="12065"/>
            <wp:docPr id="10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条件输入栏：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3762375" cy="542925"/>
            <wp:effectExtent l="0" t="0" r="9525" b="9525"/>
            <wp:docPr id="11" name="Picture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开始，停止按钮：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1819275" cy="523875"/>
            <wp:effectExtent l="0" t="0" r="9525" b="9525"/>
            <wp:docPr id="12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网卡选择栏：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2400300" cy="533400"/>
            <wp:effectExtent l="0" t="0" r="0" b="0"/>
            <wp:docPr id="13" name="Picture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报文列表框：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6690" cy="957580"/>
            <wp:effectExtent l="0" t="0" r="10160" b="13970"/>
            <wp:docPr id="15" name="Picture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报文分析框：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7325" cy="2572385"/>
            <wp:effectExtent l="0" t="0" r="9525" b="18415"/>
            <wp:docPr id="16" name="Picture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原始数据框：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9865" cy="2668270"/>
            <wp:effectExtent l="0" t="0" r="6985" b="17780"/>
            <wp:docPr id="17" name="Picture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程序实现功能</w:t>
      </w:r>
    </w:p>
    <w:p>
      <w:pPr>
        <w:numPr>
          <w:ilvl w:val="0"/>
          <w:numId w:val="5"/>
        </w:numPr>
        <w:spacing w:line="360" w:lineRule="auto"/>
        <w:rPr>
          <w:rStyle w:val="21"/>
          <w:rFonts w:hint="default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</w:t>
      </w:r>
      <w:r>
        <w:rPr>
          <w:rStyle w:val="21"/>
          <w:rFonts w:hint="eastAsia"/>
          <w:lang w:val="en-US" w:eastAsia="zh-CN"/>
        </w:rPr>
        <w:t>抓取数据报，并列表显示</w:t>
      </w:r>
    </w:p>
    <w:p>
      <w:pPr>
        <w:numPr>
          <w:ilvl w:val="0"/>
          <w:numId w:val="0"/>
        </w:numPr>
        <w:spacing w:line="360" w:lineRule="auto"/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 </w:t>
      </w:r>
      <w:r>
        <w:drawing>
          <wp:inline distT="0" distB="0" distL="114300" distR="114300">
            <wp:extent cx="5263515" cy="1852295"/>
            <wp:effectExtent l="0" t="0" r="13335" b="14605"/>
            <wp:docPr id="33" name="Picture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5"/>
        </w:numPr>
        <w:spacing w:line="360" w:lineRule="auto"/>
        <w:ind w:left="0" w:leftChars="0" w:firstLine="0" w:firstLineChars="0"/>
        <w:rPr>
          <w:rStyle w:val="21"/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Style w:val="21"/>
          <w:rFonts w:hint="eastAsia"/>
          <w:lang w:val="en-US" w:eastAsia="zh-CN"/>
        </w:rPr>
        <w:t>分析数据报</w:t>
      </w:r>
    </w:p>
    <w:p>
      <w:pPr>
        <w:numPr>
          <w:ilvl w:val="0"/>
          <w:numId w:val="0"/>
        </w:numPr>
        <w:spacing w:line="360" w:lineRule="auto"/>
        <w:ind w:leftChars="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880" cy="2915920"/>
            <wp:effectExtent l="0" t="0" r="13970" b="17780"/>
            <wp:docPr id="34" name="Picture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显示数据报内容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150" cy="2728595"/>
            <wp:effectExtent l="0" t="0" r="12700" b="14605"/>
            <wp:docPr id="35" name="Picture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发送arp报文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86350" cy="5572125"/>
            <wp:effectExtent l="0" t="0" r="0" b="9525"/>
            <wp:docPr id="43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0375" cy="2695575"/>
            <wp:effectExtent l="0" t="0" r="9525" b="9525"/>
            <wp:docPr id="45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（4）程序调试过程</w:t>
      </w:r>
    </w:p>
    <w:p>
      <w:pPr>
        <w:spacing w:line="360" w:lineRule="auto"/>
        <w:rPr>
          <w:rStyle w:val="21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使用gdb 调试 内存泄漏 闪退问题</w:t>
      </w: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当进行arp泛洪攻击时，出现莫名卡退</w:t>
      </w:r>
    </w:p>
    <w:p>
      <w:pPr>
        <w:spacing w:line="360" w:lineRule="auto"/>
      </w:pPr>
      <w:r>
        <w:drawing>
          <wp:inline distT="0" distB="0" distL="114300" distR="114300">
            <wp:extent cx="3610610" cy="3549650"/>
            <wp:effectExtent l="0" t="0" r="8890" b="12700"/>
            <wp:docPr id="38" name="Picture 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进行</w:t>
      </w:r>
      <w:r>
        <w:rPr>
          <w:rFonts w:hint="eastAsia"/>
          <w:sz w:val="24"/>
          <w:szCs w:val="24"/>
          <w:lang w:val="en-US" w:eastAsia="zh-CN"/>
        </w:rPr>
        <w:t xml:space="preserve"> gdb调试</w:t>
      </w:r>
    </w:p>
    <w:p>
      <w:pPr>
        <w:spacing w:line="360" w:lineRule="auto"/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68595" cy="3282950"/>
            <wp:effectExtent l="0" t="0" r="8255" b="12700"/>
            <wp:docPr id="36" name="Picture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此时看出</w:t>
      </w:r>
      <w:r>
        <w:rPr>
          <w:rFonts w:hint="eastAsia"/>
          <w:sz w:val="24"/>
          <w:szCs w:val="24"/>
          <w:lang w:val="en-US" w:eastAsia="zh-CN"/>
        </w:rPr>
        <w:t xml:space="preserve"> malloc 函数出了问题，在根据运行时进行的操作，推断出是输入的数据超过数组内存造成内存溢出，于是对相应的数组进行修改，增加正则表达式和差错处理进行避免</w:t>
      </w:r>
    </w:p>
    <w:p>
      <w:pPr>
        <w:spacing w:line="360" w:lineRule="auto"/>
      </w:pPr>
      <w:r>
        <w:drawing>
          <wp:inline distT="0" distB="0" distL="114300" distR="114300">
            <wp:extent cx="5941695" cy="1515745"/>
            <wp:effectExtent l="0" t="0" r="1905" b="8255"/>
            <wp:docPr id="39" name="Picture 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2.线程问题（1）</w:t>
      </w: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eastAsia="zh-CN"/>
        </w:rPr>
        <w:t>采用多线程操作，一个线程控制主页面，一个线程控制抓包程序，在停止抓包线程时，无法真正停止，再次点击</w:t>
      </w:r>
      <w:r>
        <w:rPr>
          <w:rFonts w:hint="eastAsia" w:ascii="宋体" w:hAnsi="宋体"/>
          <w:sz w:val="24"/>
          <w:szCs w:val="24"/>
          <w:lang w:val="en-US" w:eastAsia="zh-CN"/>
        </w:rPr>
        <w:t xml:space="preserve"> Start 时发现仍在后台运行。</w:t>
      </w:r>
    </w:p>
    <w:p>
      <w:pPr>
        <w:spacing w:line="360" w:lineRule="auto"/>
      </w:pPr>
      <w:r>
        <w:drawing>
          <wp:inline distT="0" distB="0" distL="114300" distR="114300">
            <wp:extent cx="5273040" cy="3152775"/>
            <wp:effectExtent l="0" t="0" r="3810" b="9525"/>
            <wp:docPr id="1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经过网上查阅，原来使用</w:t>
      </w:r>
      <w:r>
        <w:rPr>
          <w:rFonts w:hint="eastAsia"/>
          <w:sz w:val="24"/>
          <w:szCs w:val="24"/>
          <w:lang w:val="en-US" w:eastAsia="zh-CN"/>
        </w:rPr>
        <w:t xml:space="preserve"> quit（）关闭线程，实际没有完全关闭，要等待线程工作结束才停止。另一方面，可能是因为视图刷新和抓包速率不一致，造成在抓包停止时，视图刷新还没有完全结束，存在一定延时。</w:t>
      </w:r>
    </w:p>
    <w:p>
      <w:p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解决方法是，将quit()改为wait(),当结束线程时，将其阻塞，这样可以使其完全关闭，但是会造成页面卡顿一段时间。</w:t>
      </w:r>
    </w:p>
    <w:p>
      <w:pPr>
        <w:numPr>
          <w:ilvl w:val="0"/>
          <w:numId w:val="0"/>
        </w:numPr>
        <w:spacing w:line="360" w:lineRule="auto"/>
        <w:ind w:leftChars="0"/>
        <w:rPr>
          <w:rStyle w:val="21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Style w:val="21"/>
          <w:rFonts w:hint="eastAsia"/>
          <w:lang w:val="en-US" w:eastAsia="zh-CN"/>
        </w:rPr>
        <w:t>3  线程问题（2）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4"/>
          <w:szCs w:val="24"/>
          <w:lang w:val="en-US" w:eastAsia="zh-CN"/>
        </w:rPr>
        <w:t>线程运行时，终端会出现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3792220"/>
            <wp:effectExtent l="0" t="0" r="3175" b="17780"/>
            <wp:docPr id="19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以为是线程的问题，经查阅资料，</w:t>
      </w:r>
      <w:r>
        <w:rPr>
          <w:rFonts w:hint="eastAsia"/>
          <w:sz w:val="24"/>
          <w:szCs w:val="24"/>
          <w:lang w:val="en-US" w:eastAsia="zh-CN"/>
        </w:rPr>
        <w:t>Stackoverflow 上得到回答说这是 Qt 线程的问题，不影响运行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82975"/>
            <wp:effectExtent l="0" t="0" r="3175" b="3175"/>
            <wp:docPr id="25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/>
          <w:sz w:val="24"/>
          <w:szCs w:val="24"/>
          <w:lang w:eastAsia="zh-CN"/>
        </w:rPr>
      </w:pPr>
    </w:p>
    <w:p>
      <w:pPr>
        <w:pStyle w:val="2"/>
        <w:bidi w:val="0"/>
      </w:pPr>
      <w:r>
        <w:rPr>
          <w:rFonts w:hint="eastAsia"/>
        </w:rPr>
        <w:t>程序使用说明、运行结果</w:t>
      </w: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1. 使用管理员权限打开程序 （因为要使用网卡的设备）</w:t>
      </w:r>
    </w:p>
    <w:p>
      <w:pPr>
        <w:spacing w:line="360" w:lineRule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否则会无法打开：</w:t>
      </w:r>
    </w:p>
    <w:p>
      <w:pPr>
        <w:spacing w:line="360" w:lineRule="auto"/>
      </w:pPr>
      <w:r>
        <w:drawing>
          <wp:inline distT="0" distB="0" distL="114300" distR="114300">
            <wp:extent cx="5272405" cy="1537970"/>
            <wp:effectExtent l="0" t="0" r="4445" b="5080"/>
            <wp:docPr id="46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可以选择网卡，默认为当前网卡</w:t>
      </w:r>
    </w:p>
    <w:p>
      <w:pPr>
        <w:spacing w:line="360" w:lineRule="auto"/>
      </w:pPr>
      <w:r>
        <w:drawing>
          <wp:inline distT="0" distB="0" distL="114300" distR="114300">
            <wp:extent cx="2466975" cy="771525"/>
            <wp:effectExtent l="0" t="0" r="9525" b="9525"/>
            <wp:docPr id="48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可以输入过滤条件</w:t>
      </w:r>
    </w:p>
    <w:p>
      <w:pPr>
        <w:spacing w:line="360" w:lineRule="auto"/>
      </w:pPr>
      <w:r>
        <w:drawing>
          <wp:inline distT="0" distB="0" distL="114300" distR="114300">
            <wp:extent cx="2371725" cy="657225"/>
            <wp:effectExtent l="0" t="0" r="9525" b="9525"/>
            <wp:docPr id="50" name="Picture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6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选择好配置条件后，点击start 开始抓包，抓到的报文在列表里显示基本信息</w:t>
      </w:r>
    </w:p>
    <w:p>
      <w:r>
        <w:drawing>
          <wp:inline distT="0" distB="0" distL="114300" distR="114300">
            <wp:extent cx="5274310" cy="1844040"/>
            <wp:effectExtent l="0" t="0" r="2540" b="3810"/>
            <wp:docPr id="51" name="Picture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点击相关单个项，可以查看详细的解析和原文件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863340"/>
            <wp:effectExtent l="0" t="0" r="5080" b="3810"/>
            <wp:docPr id="52" name="Picture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发ARP报文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8275" cy="5876925"/>
            <wp:effectExtent l="0" t="0" r="9525" b="9525"/>
            <wp:docPr id="53" name="Picture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4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86350" cy="5572125"/>
            <wp:effectExtent l="0" t="0" r="0" b="9525"/>
            <wp:docPr id="54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2"/>
        <w:bidi w:val="0"/>
      </w:pPr>
      <w:r>
        <w:rPr>
          <w:rFonts w:hint="eastAsia"/>
        </w:rPr>
        <w:t>实验总结</w:t>
      </w:r>
    </w:p>
    <w:p>
      <w:pPr>
        <w:spacing w:line="360" w:lineRule="auto"/>
        <w:ind w:firstLine="48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</w:rPr>
        <w:t>（1）</w:t>
      </w:r>
      <w:r>
        <w:rPr>
          <w:rStyle w:val="19"/>
          <w:rFonts w:hint="eastAsia"/>
          <w:lang w:eastAsia="zh-CN"/>
        </w:rPr>
        <w:t>学习资料：</w:t>
      </w:r>
      <w:r>
        <w:rPr>
          <w:rStyle w:val="19"/>
          <w:rFonts w:hint="eastAsia"/>
          <w:lang w:val="en-US" w:eastAsia="zh-CN"/>
        </w:rPr>
        <w:t xml:space="preserve"> </w:t>
      </w:r>
      <w:r>
        <w:rPr>
          <w:rFonts w:hint="eastAsia" w:ascii="宋体" w:hAnsi="宋体"/>
          <w:sz w:val="24"/>
          <w:szCs w:val="24"/>
          <w:lang w:val="en-US" w:eastAsia="zh-CN"/>
        </w:rPr>
        <w:t xml:space="preserve"> </w:t>
      </w:r>
    </w:p>
    <w:p>
      <w:pPr>
        <w:spacing w:line="360" w:lineRule="auto"/>
        <w:ind w:firstLine="2224" w:firstLineChars="927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winpacp 文档</w:t>
      </w:r>
    </w:p>
    <w:p>
      <w:pPr>
        <w:spacing w:line="360" w:lineRule="auto"/>
        <w:ind w:firstLine="2224" w:firstLineChars="927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Qt 文档</w:t>
      </w:r>
    </w:p>
    <w:p>
      <w:pPr>
        <w:spacing w:line="360" w:lineRule="auto"/>
        <w:ind w:firstLine="2224" w:firstLineChars="927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Qt 学习之路2</w:t>
      </w:r>
    </w:p>
    <w:p>
      <w:pPr>
        <w:spacing w:line="360" w:lineRule="auto"/>
        <w:ind w:firstLine="2224" w:firstLineChars="927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计算机网络相关知识</w:t>
      </w:r>
    </w:p>
    <w:p>
      <w:pPr>
        <w:pStyle w:val="3"/>
        <w:numPr>
          <w:ilvl w:val="0"/>
          <w:numId w:val="7"/>
        </w:numPr>
        <w:bidi w:val="0"/>
        <w:rPr>
          <w:rFonts w:hint="default" w:eastAsia="宋体"/>
          <w:lang w:val="en-US" w:eastAsia="zh-CN"/>
        </w:rPr>
      </w:pPr>
      <w:r>
        <w:rPr>
          <w:rFonts w:hint="eastAsia"/>
        </w:rPr>
        <w:t>实验收获</w:t>
      </w:r>
    </w:p>
    <w:p>
      <w:pPr>
        <w:numPr>
          <w:ilvl w:val="0"/>
          <w:numId w:val="8"/>
        </w:numPr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通过此次实验，我巩固了计算机网络所学的知识，特别是网络报文的结构，对网络报文原码的分析。</w:t>
      </w:r>
    </w:p>
    <w:p>
      <w:pPr>
        <w:numPr>
          <w:ilvl w:val="0"/>
          <w:numId w:val="8"/>
        </w:numPr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通过此次实验我学会了使用libpacp(winpacp)库进行抓包工具的开发，学会了使用Qt进行简单图形化界面的开发</w:t>
      </w:r>
    </w:p>
    <w:p>
      <w:pPr>
        <w:numPr>
          <w:ilvl w:val="0"/>
          <w:numId w:val="8"/>
        </w:numPr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在遇到Bug,特别是内存方面的Bug时，使用gdb进行调试，学会了gdb的简单使用和一些调试方法</w:t>
      </w:r>
    </w:p>
    <w:p>
      <w:pPr>
        <w:numPr>
          <w:ilvl w:val="0"/>
          <w:numId w:val="8"/>
        </w:numPr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这次实验查阅了大量的文档资料，锻炼了阅读文档的能力，以及检索资料的能力。遇到一些问题在stack overflow 进行查阅能得到更好的效果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参考文献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"https://www.devbean.net/2012/08/qt-study-road-2-catelog/"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https://www.devbean.net/2012/08/qt-study-road-2-catelog/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"https://www.tcpdump.org/manpages/pcap.3pcap.html"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https://www.tcpdump.org/manpages/pcap.3pcap.html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"https://blog.csdn.net/ptmozhu/article/details/78743126"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https://blog.csdn.net/ptmozhu/article/details/78743126</w:t>
      </w:r>
      <w:r>
        <w:rPr>
          <w:rFonts w:hint="eastAsia"/>
        </w:rPr>
        <w:fldChar w:fldCharType="end"/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《计算机网络</w:t>
      </w:r>
      <w:r>
        <w:rPr>
          <w:rFonts w:hint="eastAsia"/>
          <w:lang w:val="en-US" w:eastAsia="zh-CN"/>
        </w:rPr>
        <w:t xml:space="preserve"> 第六版</w:t>
      </w:r>
      <w:r>
        <w:rPr>
          <w:rFonts w:hint="eastAsia"/>
          <w:lang w:eastAsia="zh-CN"/>
        </w:rPr>
        <w:t>》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谢希仁</w:t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  <w:szCs w:val="24"/>
        </w:rPr>
      </w:pPr>
    </w:p>
    <w:p>
      <w:pPr>
        <w:spacing w:line="360" w:lineRule="auto"/>
        <w:rPr>
          <w:rFonts w:ascii="宋体" w:hAnsi="宋体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Noto Sans CJK S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Noto Sans CJK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oto Sans CJK SC">
    <w:panose1 w:val="020B0600000000000000"/>
    <w:charset w:val="86"/>
    <w:family w:val="auto"/>
    <w:pitch w:val="default"/>
    <w:sig w:usb0="30000083" w:usb1="2BDF3C10" w:usb2="00000016" w:usb3="00000000" w:csb0="602E0107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AE0E6A"/>
    <w:multiLevelType w:val="singleLevel"/>
    <w:tmpl w:val="97AE0E6A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AFEFAEF1"/>
    <w:multiLevelType w:val="singleLevel"/>
    <w:tmpl w:val="AFEFAEF1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F75F8E4E"/>
    <w:multiLevelType w:val="singleLevel"/>
    <w:tmpl w:val="F75F8E4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EDF1578"/>
    <w:multiLevelType w:val="singleLevel"/>
    <w:tmpl w:val="FEDF1578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FFFF5749"/>
    <w:multiLevelType w:val="singleLevel"/>
    <w:tmpl w:val="FFFF5749"/>
    <w:lvl w:ilvl="0" w:tentative="0">
      <w:start w:val="1"/>
      <w:numFmt w:val="decimal"/>
      <w:suff w:val="space"/>
      <w:lvlText w:val="（%1）"/>
      <w:lvlJc w:val="left"/>
      <w:pPr>
        <w:ind w:left="315" w:leftChars="0" w:firstLine="0" w:firstLineChars="0"/>
      </w:pPr>
    </w:lvl>
  </w:abstractNum>
  <w:abstractNum w:abstractNumId="5">
    <w:nsid w:val="6ABA1DCA"/>
    <w:multiLevelType w:val="multilevel"/>
    <w:tmpl w:val="6ABA1DCA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ACF65C9"/>
    <w:multiLevelType w:val="singleLevel"/>
    <w:tmpl w:val="7ACF65C9"/>
    <w:lvl w:ilvl="0" w:tentative="0">
      <w:start w:val="2"/>
      <w:numFmt w:val="decimal"/>
      <w:suff w:val="nothing"/>
      <w:lvlText w:val="（%1）"/>
      <w:lvlJc w:val="left"/>
    </w:lvl>
  </w:abstractNum>
  <w:abstractNum w:abstractNumId="7">
    <w:nsid w:val="7D4E94A0"/>
    <w:multiLevelType w:val="singleLevel"/>
    <w:tmpl w:val="7D4E94A0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6"/>
  </w:num>
  <w:num w:numId="5">
    <w:abstractNumId w:val="2"/>
  </w:num>
  <w:num w:numId="6">
    <w:abstractNumId w:val="1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37B6"/>
    <w:rsid w:val="000111F3"/>
    <w:rsid w:val="00127F7C"/>
    <w:rsid w:val="00233800"/>
    <w:rsid w:val="002D714F"/>
    <w:rsid w:val="003E2AD2"/>
    <w:rsid w:val="003E6F7A"/>
    <w:rsid w:val="005279E5"/>
    <w:rsid w:val="0059712B"/>
    <w:rsid w:val="00612001"/>
    <w:rsid w:val="00685031"/>
    <w:rsid w:val="00820BC2"/>
    <w:rsid w:val="008E4408"/>
    <w:rsid w:val="009167BA"/>
    <w:rsid w:val="00965DD8"/>
    <w:rsid w:val="0096631D"/>
    <w:rsid w:val="009B1EDB"/>
    <w:rsid w:val="00B56D88"/>
    <w:rsid w:val="00BD3049"/>
    <w:rsid w:val="00C06EFF"/>
    <w:rsid w:val="00C205A6"/>
    <w:rsid w:val="00C33F18"/>
    <w:rsid w:val="00E837B6"/>
    <w:rsid w:val="00E939A0"/>
    <w:rsid w:val="00E94E8B"/>
    <w:rsid w:val="09862811"/>
    <w:rsid w:val="17BF6D34"/>
    <w:rsid w:val="19102B71"/>
    <w:rsid w:val="25EE39BB"/>
    <w:rsid w:val="2EDFEF0D"/>
    <w:rsid w:val="2FDCC7D7"/>
    <w:rsid w:val="32D14A1E"/>
    <w:rsid w:val="36F7E21A"/>
    <w:rsid w:val="3FF730DD"/>
    <w:rsid w:val="40F97284"/>
    <w:rsid w:val="4A1F5E3E"/>
    <w:rsid w:val="4B9976D1"/>
    <w:rsid w:val="55337596"/>
    <w:rsid w:val="5BFFEAFF"/>
    <w:rsid w:val="5D7B87AF"/>
    <w:rsid w:val="692A2B7D"/>
    <w:rsid w:val="6C3E7DBF"/>
    <w:rsid w:val="6CF62F7D"/>
    <w:rsid w:val="75BD4E7C"/>
    <w:rsid w:val="7A9D3DB7"/>
    <w:rsid w:val="7EBBBE81"/>
    <w:rsid w:val="7FFE0269"/>
    <w:rsid w:val="7FFE521B"/>
    <w:rsid w:val="9FCB5D14"/>
    <w:rsid w:val="AEFEBA68"/>
    <w:rsid w:val="BA7B23C6"/>
    <w:rsid w:val="BBFF827A"/>
    <w:rsid w:val="D4A6AF55"/>
    <w:rsid w:val="DD9A1F76"/>
    <w:rsid w:val="E7F7311B"/>
    <w:rsid w:val="F7EF2667"/>
    <w:rsid w:val="FDF5F60A"/>
    <w:rsid w:val="FE734873"/>
    <w:rsid w:val="FFA38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alloon Text"/>
    <w:basedOn w:val="1"/>
    <w:link w:val="16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宋体" w:cs="Courier New"/>
      <w:kern w:val="0"/>
      <w:sz w:val="20"/>
      <w:szCs w:val="20"/>
      <w:lang w:val="en-US" w:eastAsia="zh-CN" w:bidi="ar"/>
    </w:rPr>
  </w:style>
  <w:style w:type="character" w:styleId="13">
    <w:name w:val="Hyperlink"/>
    <w:basedOn w:val="7"/>
    <w:semiHidden/>
    <w:unhideWhenUsed/>
    <w:uiPriority w:val="99"/>
    <w:rPr>
      <w:color w:val="0000FF"/>
      <w:u w:val="single"/>
    </w:rPr>
  </w:style>
  <w:style w:type="paragraph" w:styleId="14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  <w:szCs w:val="22"/>
    </w:rPr>
  </w:style>
  <w:style w:type="character" w:customStyle="1" w:styleId="16">
    <w:name w:val="批注框文本 Char"/>
    <w:basedOn w:val="7"/>
    <w:link w:val="9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7">
    <w:name w:val="页眉 Char"/>
    <w:basedOn w:val="7"/>
    <w:link w:val="11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8">
    <w:name w:val="页脚 Char"/>
    <w:basedOn w:val="7"/>
    <w:link w:val="10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9">
    <w:name w:val="Heading 2 Char"/>
    <w:link w:val="3"/>
    <w:qFormat/>
    <w:uiPriority w:val="0"/>
    <w:rPr>
      <w:b/>
      <w:bCs/>
      <w:sz w:val="32"/>
      <w:szCs w:val="32"/>
    </w:rPr>
  </w:style>
  <w:style w:type="character" w:customStyle="1" w:styleId="20">
    <w:name w:val="Heading 3 Char"/>
    <w:link w:val="4"/>
    <w:qFormat/>
    <w:uiPriority w:val="0"/>
    <w:rPr>
      <w:b/>
      <w:bCs/>
      <w:sz w:val="32"/>
      <w:szCs w:val="32"/>
    </w:rPr>
  </w:style>
  <w:style w:type="character" w:customStyle="1" w:styleId="21">
    <w:name w:val="Heading 4 Char"/>
    <w:link w:val="5"/>
    <w:qFormat/>
    <w:uiPriority w:val="0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true"/>
        </a:gradFill>
        <a:gradFill rotWithShape="true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tru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tru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 </Company>
  <Pages>3</Pages>
  <Words>109</Words>
  <Characters>626</Characters>
  <Lines>5</Lines>
  <Paragraphs>1</Paragraphs>
  <TotalTime>149</TotalTime>
  <ScaleCrop>false</ScaleCrop>
  <LinksUpToDate>false</LinksUpToDate>
  <CharactersWithSpaces>734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2019-07-05T17:24:00Z</dcterms:created>
  <dc:creator>dlmu</dc:creator>
  <cp:lastModifiedBy>Ck</cp:lastModifiedBy>
  <dcterms:modified xsi:type="dcterms:W3CDTF">2021-07-22T07:29:08Z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